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C4" w:rsidRPr="00532433" w:rsidRDefault="00FA3876" w:rsidP="00B7534A">
      <w:pPr>
        <w:rPr>
          <w:rFonts w:ascii="Maiandra GD" w:hAnsi="Maiandra GD"/>
          <w:sz w:val="28"/>
          <w:u w:val="single"/>
        </w:rPr>
      </w:pPr>
      <w:r>
        <w:rPr>
          <w:rFonts w:ascii="Maiandra GD" w:hAnsi="Maiandra GD"/>
          <w:sz w:val="28"/>
          <w:u w:val="single"/>
        </w:rPr>
        <w:t>Seven Sins of the Mind</w:t>
      </w:r>
      <w:r w:rsidR="00B7534A">
        <w:rPr>
          <w:rFonts w:ascii="Maiandra GD" w:hAnsi="Maiandra GD"/>
          <w:sz w:val="28"/>
          <w:u w:val="single"/>
        </w:rPr>
        <w:tab/>
      </w:r>
      <w:r w:rsidR="00B7534A">
        <w:rPr>
          <w:rFonts w:ascii="Maiandra GD" w:hAnsi="Maiandra GD"/>
          <w:sz w:val="28"/>
          <w:u w:val="single"/>
        </w:rPr>
        <w:tab/>
      </w:r>
      <w:r w:rsidR="00B7534A">
        <w:rPr>
          <w:rFonts w:ascii="Maiandra GD" w:hAnsi="Maiandra GD"/>
          <w:sz w:val="28"/>
          <w:u w:val="single"/>
        </w:rPr>
        <w:tab/>
      </w:r>
      <w:r w:rsidR="00B7534A">
        <w:rPr>
          <w:rFonts w:ascii="Maiandra GD" w:hAnsi="Maiandra GD"/>
          <w:sz w:val="28"/>
          <w:u w:val="single"/>
        </w:rPr>
        <w:tab/>
      </w:r>
      <w:r w:rsidR="00B7534A">
        <w:rPr>
          <w:rFonts w:ascii="Maiandra GD" w:hAnsi="Maiandra GD"/>
          <w:sz w:val="28"/>
          <w:u w:val="single"/>
        </w:rPr>
        <w:tab/>
        <w:t>Name</w:t>
      </w:r>
      <w:r w:rsidR="00B7534A">
        <w:rPr>
          <w:rFonts w:ascii="Maiandra GD" w:hAnsi="Maiandra GD"/>
          <w:sz w:val="28"/>
          <w:u w:val="single"/>
        </w:rPr>
        <w:tab/>
      </w:r>
      <w:r w:rsidR="00B7534A">
        <w:rPr>
          <w:rFonts w:ascii="Maiandra GD" w:hAnsi="Maiandra GD"/>
          <w:sz w:val="28"/>
          <w:u w:val="single"/>
        </w:rPr>
        <w:tab/>
      </w:r>
    </w:p>
    <w:p w:rsidR="00474A33" w:rsidRPr="00532433" w:rsidRDefault="00474A33">
      <w:pPr>
        <w:rPr>
          <w:sz w:val="24"/>
        </w:rPr>
      </w:pPr>
      <w:r w:rsidRPr="00532433">
        <w:rPr>
          <w:sz w:val="24"/>
        </w:rPr>
        <w:t xml:space="preserve">Directions:  Read the </w:t>
      </w:r>
      <w:r w:rsidR="00FA3876">
        <w:rPr>
          <w:sz w:val="24"/>
        </w:rPr>
        <w:t>article on pages 13-15 of your packet and answer the following questions</w:t>
      </w:r>
      <w:r w:rsidRPr="00532433">
        <w:rPr>
          <w:sz w:val="24"/>
        </w:rPr>
        <w:t>.</w:t>
      </w:r>
    </w:p>
    <w:p w:rsidR="00474A33" w:rsidRDefault="00474A33" w:rsidP="00474A33">
      <w:pPr>
        <w:pStyle w:val="ListParagraph"/>
        <w:numPr>
          <w:ilvl w:val="0"/>
          <w:numId w:val="1"/>
        </w:numPr>
        <w:rPr>
          <w:sz w:val="24"/>
        </w:rPr>
      </w:pPr>
      <w:r w:rsidRPr="00532433">
        <w:rPr>
          <w:sz w:val="24"/>
        </w:rPr>
        <w:t xml:space="preserve">What </w:t>
      </w:r>
      <w:r w:rsidR="00FA3876" w:rsidRPr="00FA3876">
        <w:rPr>
          <w:i/>
          <w:sz w:val="24"/>
        </w:rPr>
        <w:t>non</w:t>
      </w:r>
      <w:r w:rsidR="00FA3876">
        <w:rPr>
          <w:sz w:val="24"/>
        </w:rPr>
        <w:t>-fiction examples does the author give to show that memory distortion is a real problem</w:t>
      </w:r>
      <w:r w:rsidRPr="00532433">
        <w:rPr>
          <w:sz w:val="24"/>
        </w:rPr>
        <w:t>?</w:t>
      </w:r>
    </w:p>
    <w:p w:rsidR="00532433" w:rsidRDefault="00532433" w:rsidP="00474A33">
      <w:pPr>
        <w:pStyle w:val="ListParagraph"/>
        <w:rPr>
          <w:i/>
          <w:sz w:val="24"/>
        </w:rPr>
      </w:pPr>
    </w:p>
    <w:p w:rsidR="00D509CE" w:rsidRPr="00532433" w:rsidRDefault="00D509CE" w:rsidP="00474A33">
      <w:pPr>
        <w:pStyle w:val="ListParagraph"/>
        <w:rPr>
          <w:sz w:val="24"/>
        </w:rPr>
      </w:pPr>
    </w:p>
    <w:p w:rsidR="00474A33" w:rsidRDefault="00FA3876" w:rsidP="00474A33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The author divides the ‘seven sins of memory’ into two categories. Fill in the T-Chart below based on the two categories. Identify which sins fit into the different categories, define and give an example of each one.  </w:t>
      </w:r>
      <w:r w:rsidRPr="00FA3876">
        <w:rPr>
          <w:b/>
          <w:i/>
          <w:sz w:val="24"/>
        </w:rPr>
        <w:t>Hint:</w:t>
      </w:r>
      <w:r w:rsidRPr="00FA3876">
        <w:rPr>
          <w:i/>
          <w:sz w:val="24"/>
        </w:rPr>
        <w:t xml:space="preserve"> his examples of the first two come later (follow the subheadings</w:t>
      </w:r>
      <w:r>
        <w:rPr>
          <w:i/>
          <w:sz w:val="24"/>
        </w:rPr>
        <w:t>!</w:t>
      </w:r>
      <w:r>
        <w:rPr>
          <w:sz w:val="24"/>
        </w:rPr>
        <w:t>)</w:t>
      </w:r>
    </w:p>
    <w:p w:rsidR="00532433" w:rsidRDefault="00FA3876" w:rsidP="00532433">
      <w:pPr>
        <w:pStyle w:val="ListParagraph"/>
        <w:rPr>
          <w:sz w:val="24"/>
        </w:rPr>
      </w:pPr>
      <w:r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2pt;margin-top:2pt;width:0;height:230.25pt;z-index:251659264" o:connectortype="straight" strokeweight="1.5pt"/>
        </w:pict>
      </w:r>
    </w:p>
    <w:p w:rsidR="00FA3876" w:rsidRDefault="00FA3876" w:rsidP="00532433">
      <w:pPr>
        <w:pStyle w:val="ListParagraph"/>
        <w:rPr>
          <w:sz w:val="24"/>
        </w:rPr>
      </w:pPr>
    </w:p>
    <w:p w:rsidR="00FA3876" w:rsidRDefault="00FA3876" w:rsidP="00532433">
      <w:pPr>
        <w:pStyle w:val="ListParagraph"/>
        <w:rPr>
          <w:sz w:val="24"/>
        </w:rPr>
      </w:pPr>
      <w:r>
        <w:rPr>
          <w:noProof/>
          <w:sz w:val="24"/>
        </w:rPr>
        <w:pict>
          <v:shape id="_x0000_s1026" type="#_x0000_t32" style="position:absolute;left:0;text-align:left;margin-left:77.25pt;margin-top:1.75pt;width:354.75pt;height:0;z-index:251658240" o:connectortype="straight" strokeweight="1.5pt"/>
        </w:pict>
      </w:r>
    </w:p>
    <w:p w:rsidR="00532433" w:rsidRDefault="00532433" w:rsidP="00532433">
      <w:pPr>
        <w:pStyle w:val="ListParagraph"/>
        <w:rPr>
          <w:b/>
          <w:sz w:val="20"/>
        </w:rPr>
      </w:pPr>
    </w:p>
    <w:p w:rsidR="00D509CE" w:rsidRDefault="00D509CE" w:rsidP="00532433">
      <w:pPr>
        <w:pStyle w:val="ListParagraph"/>
        <w:rPr>
          <w:b/>
          <w:sz w:val="20"/>
        </w:rPr>
      </w:pPr>
    </w:p>
    <w:p w:rsidR="00D509CE" w:rsidRDefault="00D509CE" w:rsidP="00532433">
      <w:pPr>
        <w:pStyle w:val="ListParagraph"/>
        <w:rPr>
          <w:b/>
          <w:sz w:val="20"/>
        </w:rPr>
      </w:pPr>
    </w:p>
    <w:p w:rsidR="00D509CE" w:rsidRDefault="00D509CE" w:rsidP="00532433">
      <w:pPr>
        <w:pStyle w:val="ListParagraph"/>
        <w:rPr>
          <w:b/>
          <w:sz w:val="20"/>
        </w:rPr>
      </w:pPr>
    </w:p>
    <w:p w:rsidR="00D509CE" w:rsidRDefault="00D509CE" w:rsidP="00532433">
      <w:pPr>
        <w:pStyle w:val="ListParagraph"/>
        <w:rPr>
          <w:b/>
          <w:sz w:val="20"/>
        </w:rPr>
      </w:pPr>
    </w:p>
    <w:p w:rsidR="00D509CE" w:rsidRDefault="00D509CE" w:rsidP="00532433">
      <w:pPr>
        <w:pStyle w:val="ListParagraph"/>
        <w:rPr>
          <w:b/>
          <w:sz w:val="20"/>
        </w:rPr>
      </w:pPr>
    </w:p>
    <w:p w:rsidR="00D509CE" w:rsidRDefault="00D509CE" w:rsidP="00532433">
      <w:pPr>
        <w:pStyle w:val="ListParagraph"/>
        <w:rPr>
          <w:b/>
          <w:sz w:val="20"/>
        </w:rPr>
      </w:pPr>
    </w:p>
    <w:p w:rsidR="00D509CE" w:rsidRDefault="00D509CE" w:rsidP="00532433">
      <w:pPr>
        <w:pStyle w:val="ListParagraph"/>
        <w:rPr>
          <w:b/>
          <w:sz w:val="20"/>
        </w:rPr>
      </w:pPr>
    </w:p>
    <w:p w:rsidR="00D509CE" w:rsidRDefault="00D509CE" w:rsidP="00532433">
      <w:pPr>
        <w:pStyle w:val="ListParagraph"/>
        <w:rPr>
          <w:b/>
          <w:sz w:val="20"/>
        </w:rPr>
      </w:pPr>
    </w:p>
    <w:p w:rsidR="00D509CE" w:rsidRPr="00532433" w:rsidRDefault="00D509CE" w:rsidP="00532433">
      <w:pPr>
        <w:pStyle w:val="ListParagraph"/>
        <w:rPr>
          <w:sz w:val="24"/>
        </w:rPr>
      </w:pPr>
    </w:p>
    <w:p w:rsidR="00FA3876" w:rsidRDefault="00FA3876" w:rsidP="00FA3876">
      <w:pPr>
        <w:pStyle w:val="ListParagraph"/>
        <w:rPr>
          <w:sz w:val="24"/>
        </w:rPr>
      </w:pPr>
    </w:p>
    <w:p w:rsidR="00FA3876" w:rsidRPr="00FA3876" w:rsidRDefault="00FA3876" w:rsidP="00FA3876">
      <w:pPr>
        <w:rPr>
          <w:sz w:val="24"/>
        </w:rPr>
      </w:pPr>
    </w:p>
    <w:p w:rsidR="00FA3876" w:rsidRPr="007032FA" w:rsidRDefault="007032FA" w:rsidP="007032F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According to the author’s experiment, which parts of the brain are active when a memory is bein</w:t>
      </w:r>
      <w:r w:rsidRPr="007032FA">
        <w:rPr>
          <w:sz w:val="24"/>
        </w:rPr>
        <w:t>g encoded and therefore, are involved in preventing transience?</w:t>
      </w:r>
    </w:p>
    <w:p w:rsidR="007032FA" w:rsidRDefault="007032FA" w:rsidP="00FA3876">
      <w:pPr>
        <w:rPr>
          <w:i/>
          <w:sz w:val="24"/>
        </w:rPr>
      </w:pPr>
    </w:p>
    <w:p w:rsidR="00D509CE" w:rsidRPr="00FA3876" w:rsidRDefault="00D509CE" w:rsidP="00FA3876">
      <w:pPr>
        <w:rPr>
          <w:sz w:val="24"/>
        </w:rPr>
      </w:pPr>
    </w:p>
    <w:p w:rsidR="00532433" w:rsidRDefault="007032FA" w:rsidP="007032FA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Which of the seven sins do you feel is most present in your life? What can you do to try to avoid committing this memory sin?</w:t>
      </w:r>
    </w:p>
    <w:p w:rsidR="00532433" w:rsidRDefault="00532433" w:rsidP="00532433">
      <w:pPr>
        <w:pStyle w:val="ListParagraph"/>
        <w:rPr>
          <w:sz w:val="24"/>
        </w:rPr>
      </w:pPr>
    </w:p>
    <w:p w:rsidR="00532433" w:rsidRPr="007032FA" w:rsidRDefault="00532433" w:rsidP="007032FA">
      <w:pPr>
        <w:rPr>
          <w:sz w:val="24"/>
        </w:rPr>
      </w:pPr>
    </w:p>
    <w:sectPr w:rsidR="00532433" w:rsidRPr="007032FA" w:rsidSect="008A03A8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2FA2"/>
    <w:multiLevelType w:val="hybridMultilevel"/>
    <w:tmpl w:val="5078633A"/>
    <w:lvl w:ilvl="0" w:tplc="975C18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2AB2D1C"/>
    <w:multiLevelType w:val="hybridMultilevel"/>
    <w:tmpl w:val="A4362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D745D"/>
    <w:multiLevelType w:val="hybridMultilevel"/>
    <w:tmpl w:val="A3D21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4A33"/>
    <w:rsid w:val="00406D93"/>
    <w:rsid w:val="00474A33"/>
    <w:rsid w:val="00532433"/>
    <w:rsid w:val="007032FA"/>
    <w:rsid w:val="008A03A8"/>
    <w:rsid w:val="009276EF"/>
    <w:rsid w:val="009404DC"/>
    <w:rsid w:val="00B7534A"/>
    <w:rsid w:val="00CA78C4"/>
    <w:rsid w:val="00D509CE"/>
    <w:rsid w:val="00FA3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4A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8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EDBB7-8CA9-4766-A457-027E3B97A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SASD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SASD User</dc:creator>
  <cp:lastModifiedBy>John Hampton</cp:lastModifiedBy>
  <cp:revision>2</cp:revision>
  <cp:lastPrinted>2012-02-16T19:19:00Z</cp:lastPrinted>
  <dcterms:created xsi:type="dcterms:W3CDTF">2012-02-16T19:20:00Z</dcterms:created>
  <dcterms:modified xsi:type="dcterms:W3CDTF">2012-02-16T19:20:00Z</dcterms:modified>
</cp:coreProperties>
</file>